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4D" w:rsidRPr="00C9792B" w:rsidRDefault="00163A7A" w:rsidP="00C979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92B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9792B">
        <w:rPr>
          <w:rFonts w:ascii="Times New Roman" w:hAnsi="Times New Roman" w:cs="Times New Roman"/>
          <w:sz w:val="28"/>
          <w:szCs w:val="28"/>
        </w:rPr>
        <w:t xml:space="preserve"> </w:t>
      </w:r>
      <w:r w:rsidR="00806BF1">
        <w:rPr>
          <w:rFonts w:ascii="Times New Roman" w:hAnsi="Times New Roman" w:cs="Times New Roman"/>
          <w:sz w:val="28"/>
          <w:szCs w:val="28"/>
        </w:rPr>
        <w:t>Какие документы необходимы для получения выплаты ветерану труда и с какого периода начнется ее предоставление</w:t>
      </w:r>
      <w:r w:rsidRPr="00C9792B">
        <w:rPr>
          <w:rFonts w:ascii="Times New Roman" w:hAnsi="Times New Roman" w:cs="Times New Roman"/>
          <w:sz w:val="28"/>
          <w:szCs w:val="28"/>
        </w:rPr>
        <w:t>?</w:t>
      </w: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помощник прокурора города Курска </w:t>
      </w:r>
      <w:r w:rsidR="00581933">
        <w:rPr>
          <w:rFonts w:ascii="Times New Roman" w:hAnsi="Times New Roman" w:cs="Times New Roman"/>
          <w:sz w:val="28"/>
          <w:szCs w:val="28"/>
        </w:rPr>
        <w:t>Киреев М.А.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BF1" w:rsidRPr="00806BF1" w:rsidRDefault="00806BF1" w:rsidP="00806BF1">
      <w:pPr>
        <w:widowControl w:val="0"/>
        <w:tabs>
          <w:tab w:val="left" w:pos="9632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осуществления ежемесячной денежной выплаты труженикам тыла и ветеранам труда утверждены Постановлением Правительства Курской области от 10.02.2006 № 18.</w:t>
      </w:r>
    </w:p>
    <w:p w:rsidR="00806BF1" w:rsidRPr="00806BF1" w:rsidRDefault="00806BF1" w:rsidP="00806BF1">
      <w:pPr>
        <w:widowControl w:val="0"/>
        <w:tabs>
          <w:tab w:val="left" w:pos="9632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указанных Правил определено, что ежемесячная денежная выплата устанавливается и выплачивается органами социальной защиты населения по месту жительства тружеников тыла и ветеранов труда с месяца обращения с представлением всех необходимых документов.</w:t>
      </w:r>
    </w:p>
    <w:p w:rsidR="00806BF1" w:rsidRPr="00806BF1" w:rsidRDefault="00806BF1" w:rsidP="00806BF1">
      <w:pPr>
        <w:widowControl w:val="0"/>
        <w:tabs>
          <w:tab w:val="left" w:pos="9632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6B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п. 7 Правил к заявлению на установление ежемесячной денежной выплаты, подаваемому в орган социальной защиты населения прилагаются: копия паспорта, копия удостоверения установленного образца. Ветеранами труда дополнительно прилагается копия пенсионного удостоверения (при наличии), копия решения суда об установлении фактов, имеющих юридическое значение, в случае отсутствия регистрации по месту жительства на территории Курской области. </w:t>
      </w:r>
    </w:p>
    <w:p w:rsidR="00581933" w:rsidRPr="00C9792B" w:rsidRDefault="00581933" w:rsidP="00C9792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9792B">
        <w:rPr>
          <w:color w:val="444444"/>
          <w:sz w:val="28"/>
          <w:szCs w:val="28"/>
        </w:rPr>
        <w:t>Таким образом,</w:t>
      </w:r>
      <w:r w:rsidR="00806BF1" w:rsidRPr="00806BF1">
        <w:rPr>
          <w:sz w:val="28"/>
          <w:szCs w:val="28"/>
        </w:rPr>
        <w:t xml:space="preserve"> </w:t>
      </w:r>
      <w:r w:rsidR="00806BF1">
        <w:rPr>
          <w:sz w:val="28"/>
          <w:szCs w:val="28"/>
        </w:rPr>
        <w:t>ежемесячная</w:t>
      </w:r>
      <w:r w:rsidR="00806BF1" w:rsidRPr="00806BF1">
        <w:rPr>
          <w:sz w:val="28"/>
          <w:szCs w:val="28"/>
        </w:rPr>
        <w:t xml:space="preserve"> денежн</w:t>
      </w:r>
      <w:r w:rsidR="00806BF1">
        <w:rPr>
          <w:sz w:val="28"/>
          <w:szCs w:val="28"/>
        </w:rPr>
        <w:t>ая</w:t>
      </w:r>
      <w:r w:rsidR="00806BF1" w:rsidRPr="00806BF1">
        <w:rPr>
          <w:sz w:val="28"/>
          <w:szCs w:val="28"/>
        </w:rPr>
        <w:t xml:space="preserve"> выплат</w:t>
      </w:r>
      <w:r w:rsidR="00806BF1">
        <w:rPr>
          <w:sz w:val="28"/>
          <w:szCs w:val="28"/>
        </w:rPr>
        <w:t>а ветерану труда</w:t>
      </w:r>
      <w:r w:rsidR="00C9792B">
        <w:rPr>
          <w:color w:val="444444"/>
          <w:sz w:val="28"/>
          <w:szCs w:val="28"/>
        </w:rPr>
        <w:t xml:space="preserve"> </w:t>
      </w:r>
      <w:r w:rsidR="00806BF1" w:rsidRPr="00806BF1">
        <w:rPr>
          <w:sz w:val="28"/>
          <w:szCs w:val="28"/>
        </w:rPr>
        <w:t>устанавливается и выплачивается</w:t>
      </w:r>
      <w:r w:rsidR="00806BF1">
        <w:rPr>
          <w:sz w:val="28"/>
          <w:szCs w:val="28"/>
        </w:rPr>
        <w:t xml:space="preserve"> с</w:t>
      </w:r>
      <w:r w:rsidR="00806BF1" w:rsidRPr="00806BF1">
        <w:rPr>
          <w:sz w:val="28"/>
          <w:szCs w:val="28"/>
        </w:rPr>
        <w:t xml:space="preserve"> месяца обращения с представлением всех необходимых документов</w:t>
      </w:r>
      <w:r w:rsidR="00806BF1">
        <w:rPr>
          <w:sz w:val="28"/>
          <w:szCs w:val="28"/>
        </w:rPr>
        <w:t xml:space="preserve">, перечень которых определен </w:t>
      </w:r>
      <w:r w:rsidR="00806BF1" w:rsidRPr="00806BF1">
        <w:rPr>
          <w:sz w:val="28"/>
          <w:szCs w:val="20"/>
        </w:rPr>
        <w:t>п. 7 Правил</w:t>
      </w:r>
      <w:r w:rsidR="00806BF1">
        <w:rPr>
          <w:color w:val="444444"/>
          <w:sz w:val="28"/>
          <w:szCs w:val="28"/>
        </w:rPr>
        <w:t xml:space="preserve"> </w:t>
      </w:r>
      <w:r w:rsidR="00806BF1" w:rsidRPr="00806BF1">
        <w:rPr>
          <w:sz w:val="28"/>
          <w:szCs w:val="28"/>
        </w:rPr>
        <w:t>осуществления ежемесячной денежной выплаты труженикам тыла и ветеранам труда утверждены</w:t>
      </w:r>
      <w:r w:rsidR="00806BF1">
        <w:rPr>
          <w:sz w:val="28"/>
          <w:szCs w:val="28"/>
        </w:rPr>
        <w:t>х</w:t>
      </w:r>
      <w:bookmarkStart w:id="0" w:name="_GoBack"/>
      <w:bookmarkEnd w:id="0"/>
      <w:r w:rsidR="00806BF1" w:rsidRPr="00806BF1">
        <w:rPr>
          <w:sz w:val="28"/>
          <w:szCs w:val="28"/>
        </w:rPr>
        <w:t xml:space="preserve"> Постановлением Правительства Курской области от 10.02.2006 № 18</w:t>
      </w:r>
      <w:r w:rsidR="00806BF1">
        <w:rPr>
          <w:sz w:val="28"/>
          <w:szCs w:val="28"/>
        </w:rPr>
        <w:t>.</w:t>
      </w:r>
    </w:p>
    <w:p w:rsidR="00581933" w:rsidRPr="00163A7A" w:rsidRDefault="00581933" w:rsidP="00581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1933" w:rsidRPr="0016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41"/>
    <w:rsid w:val="00163A7A"/>
    <w:rsid w:val="00581933"/>
    <w:rsid w:val="0064344D"/>
    <w:rsid w:val="00806BF1"/>
    <w:rsid w:val="00B1543C"/>
    <w:rsid w:val="00BC6FB8"/>
    <w:rsid w:val="00C9792B"/>
    <w:rsid w:val="00E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5C79"/>
  <w15:chartTrackingRefBased/>
  <w15:docId w15:val="{2C1DEFF4-E97F-4AE4-83C9-DC5D7CAA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A7A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58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Ветчинова Юлия Геннадьевна</dc:creator>
  <cp:keywords/>
  <dc:description/>
  <cp:lastModifiedBy>Киреев Максим Александрович</cp:lastModifiedBy>
  <cp:revision>2</cp:revision>
  <cp:lastPrinted>2022-04-26T05:24:00Z</cp:lastPrinted>
  <dcterms:created xsi:type="dcterms:W3CDTF">2022-05-15T10:36:00Z</dcterms:created>
  <dcterms:modified xsi:type="dcterms:W3CDTF">2022-05-15T10:36:00Z</dcterms:modified>
</cp:coreProperties>
</file>