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19" w:rsidRPr="00B57AD8" w:rsidRDefault="005158D0" w:rsidP="00BA5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57AD8">
        <w:rPr>
          <w:rFonts w:ascii="Times New Roman" w:hAnsi="Times New Roman" w:cs="Times New Roman"/>
          <w:b/>
          <w:bCs/>
          <w:sz w:val="28"/>
          <w:szCs w:val="28"/>
        </w:rPr>
        <w:t>Из каких этапов состоит процедура проведения публичных слушаний?</w:t>
      </w:r>
      <w:r w:rsidR="005376EE" w:rsidRPr="00B57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5878" w:rsidRPr="00B57AD8" w:rsidRDefault="00525878" w:rsidP="00525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58D0" w:rsidRPr="00B57AD8" w:rsidRDefault="00E96C68" w:rsidP="0053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D8">
        <w:rPr>
          <w:rFonts w:ascii="Times New Roman" w:hAnsi="Times New Roman" w:cs="Times New Roman"/>
          <w:sz w:val="28"/>
          <w:szCs w:val="28"/>
        </w:rPr>
        <w:t>П</w:t>
      </w:r>
      <w:r w:rsidR="005158D0" w:rsidRPr="00B57AD8">
        <w:rPr>
          <w:rFonts w:ascii="Times New Roman" w:hAnsi="Times New Roman" w:cs="Times New Roman"/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публичные слушания</w:t>
      </w:r>
      <w:r w:rsidRPr="00B57AD8">
        <w:rPr>
          <w:rFonts w:ascii="Times New Roman" w:hAnsi="Times New Roman" w:cs="Times New Roman"/>
          <w:sz w:val="28"/>
          <w:szCs w:val="28"/>
        </w:rPr>
        <w:t>, посредством которых граждане могут влиять на содержание принимаемых муниципальных нормативных правовых актов</w:t>
      </w:r>
      <w:r w:rsidR="005158D0" w:rsidRPr="00B57AD8">
        <w:rPr>
          <w:rFonts w:ascii="Times New Roman" w:hAnsi="Times New Roman" w:cs="Times New Roman"/>
          <w:sz w:val="28"/>
          <w:szCs w:val="28"/>
        </w:rPr>
        <w:t>.</w:t>
      </w:r>
    </w:p>
    <w:p w:rsidR="009E7E19" w:rsidRPr="00B57AD8" w:rsidRDefault="005158D0" w:rsidP="0053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D8">
        <w:rPr>
          <w:rFonts w:ascii="Times New Roman" w:hAnsi="Times New Roman" w:cs="Times New Roman"/>
          <w:sz w:val="28"/>
          <w:szCs w:val="28"/>
        </w:rPr>
        <w:t>Согласно части 5 статьи 5.1 Градостроительного кодекса Российской Федерации, процедура проведения публичных слушаний состоит из следующих этапов:</w:t>
      </w:r>
    </w:p>
    <w:p w:rsidR="005158D0" w:rsidRPr="00B57AD8" w:rsidRDefault="005158D0" w:rsidP="0051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D8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5158D0" w:rsidRPr="00B57AD8" w:rsidRDefault="005158D0" w:rsidP="0051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D8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5158D0" w:rsidRPr="00B57AD8" w:rsidRDefault="005158D0" w:rsidP="0051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D8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58D0" w:rsidRPr="00B57AD8" w:rsidRDefault="005158D0" w:rsidP="0051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D8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58D0" w:rsidRPr="00B57AD8" w:rsidRDefault="005158D0" w:rsidP="0051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D8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5158D0" w:rsidRPr="00B57AD8" w:rsidRDefault="005158D0" w:rsidP="0051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AD8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3B4D" w:rsidRPr="00B57AD8" w:rsidRDefault="00823B4D">
      <w:pPr>
        <w:rPr>
          <w:rFonts w:ascii="Times New Roman" w:hAnsi="Times New Roman" w:cs="Times New Roman"/>
          <w:sz w:val="28"/>
          <w:szCs w:val="28"/>
        </w:rPr>
      </w:pPr>
    </w:p>
    <w:p w:rsidR="005376EE" w:rsidRPr="00B57AD8" w:rsidRDefault="005376EE">
      <w:pPr>
        <w:rPr>
          <w:rFonts w:ascii="Times New Roman" w:hAnsi="Times New Roman" w:cs="Times New Roman"/>
          <w:sz w:val="28"/>
          <w:szCs w:val="28"/>
        </w:rPr>
      </w:pPr>
      <w:r w:rsidRPr="00B57AD8">
        <w:rPr>
          <w:rFonts w:ascii="Times New Roman" w:hAnsi="Times New Roman" w:cs="Times New Roman"/>
          <w:sz w:val="28"/>
          <w:szCs w:val="28"/>
        </w:rPr>
        <w:t>Помощник прокурора г. Курска                                          В.В. Авраменко</w:t>
      </w:r>
      <w:bookmarkEnd w:id="0"/>
    </w:p>
    <w:sectPr w:rsidR="005376EE" w:rsidRPr="00B5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20"/>
    <w:rsid w:val="00390020"/>
    <w:rsid w:val="005158D0"/>
    <w:rsid w:val="00525878"/>
    <w:rsid w:val="005376EE"/>
    <w:rsid w:val="00542987"/>
    <w:rsid w:val="006E0E00"/>
    <w:rsid w:val="007F60E5"/>
    <w:rsid w:val="00823B4D"/>
    <w:rsid w:val="009E7E19"/>
    <w:rsid w:val="00B57AD8"/>
    <w:rsid w:val="00BA5DC9"/>
    <w:rsid w:val="00D52AA8"/>
    <w:rsid w:val="00E124AF"/>
    <w:rsid w:val="00E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FBF6-3592-4130-9D82-359E2A0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2023-01-08T05:15:00Z</dcterms:created>
  <dcterms:modified xsi:type="dcterms:W3CDTF">2023-01-26T06:48:00Z</dcterms:modified>
</cp:coreProperties>
</file>