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E8" w:rsidRPr="0032069E" w:rsidRDefault="00890BE8" w:rsidP="00890BE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Нужно ли получать разрешение на строительство гаража физическим лицам?</w:t>
      </w:r>
    </w:p>
    <w:p w:rsidR="00890BE8" w:rsidRPr="0032069E" w:rsidRDefault="00890BE8" w:rsidP="00D33D03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BE8" w:rsidRPr="0032069E" w:rsidRDefault="0059579E" w:rsidP="005957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1 статьи 51 Градостроительного кодекса Российской </w:t>
      </w:r>
      <w:proofErr w:type="spellStart"/>
      <w:r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890BE8"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азрешение</w:t>
      </w:r>
      <w:proofErr w:type="spellEnd"/>
      <w:r w:rsidR="00890BE8"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строительство представляет собой документ, который подтверждает соответствие проектной документации требованиям, установленным градостроительным регламентом, проектом планировки территории и проектом межевания территории при осуществлении строительства, реконструкции объекта капитального строительства (являющегося или не являющегося линейным объектом),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</w:t>
      </w:r>
      <w:proofErr w:type="gramEnd"/>
      <w:r w:rsidR="00890BE8"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 и ограничениями, установленными в соответствии с земельным и иным законодательством РФ. Разрешение на строительство дает застройщику право осуществлять строительство</w:t>
      </w:r>
      <w:r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79E" w:rsidRPr="0032069E" w:rsidRDefault="0059579E" w:rsidP="005957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 – здание и сооружение, помещение для стоянки (хранения), ремонта и технического обслуживания автомобилей, мотоциклов и других транспортных средств; может быть как частью жилого дома (встроенно-пристроенные гаражи), так и отдельным строением (п. 3.3 "СП 113.13330.2016.</w:t>
      </w:r>
      <w:proofErr w:type="gramEnd"/>
      <w:r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 правил. Стоянки автомобилей. Актуализированная редакция СНиП 21-02-99*", утв. Приказом Минстроя России от 07.11.2016  № 776/</w:t>
      </w:r>
      <w:proofErr w:type="spellStart"/>
      <w:proofErr w:type="gramStart"/>
      <w:r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90BE8" w:rsidRPr="0032069E" w:rsidRDefault="00890BE8" w:rsidP="00890BE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п. 1 ч. 17 ст. 51 </w:t>
      </w:r>
      <w:proofErr w:type="spellStart"/>
      <w:r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разрешение на строительство не требуется, в частности, для строительства, реконструкции гаража на земельном участке, предоставленном физическому лицу для целей, не связанных с осуществлением предпринимательской деятельности. </w:t>
      </w:r>
    </w:p>
    <w:p w:rsidR="00A262F9" w:rsidRPr="0032069E" w:rsidRDefault="00890BE8" w:rsidP="005957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для граждан получение разрешения на строительство гаража не требуется при соблюдении вышеуказанных условий, в частности, строительства на земельном участке, предоставленном для целей, не связанных с осуществлением п</w:t>
      </w:r>
      <w:r w:rsidR="0059579E" w:rsidRPr="00320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редпринимательской деятельности.</w:t>
      </w:r>
    </w:p>
    <w:p w:rsidR="0059579E" w:rsidRPr="0032069E" w:rsidRDefault="0059579E" w:rsidP="005957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ECF" w:rsidRPr="0032069E" w:rsidRDefault="009A0ECF">
      <w:pPr>
        <w:rPr>
          <w:rFonts w:ascii="Times New Roman" w:hAnsi="Times New Roman" w:cs="Times New Roman"/>
          <w:sz w:val="28"/>
          <w:szCs w:val="28"/>
        </w:rPr>
      </w:pPr>
      <w:r w:rsidRPr="0032069E">
        <w:rPr>
          <w:rFonts w:ascii="Times New Roman" w:hAnsi="Times New Roman" w:cs="Times New Roman"/>
          <w:sz w:val="28"/>
          <w:szCs w:val="28"/>
        </w:rPr>
        <w:t xml:space="preserve">Помощник прокурора г. Курска </w:t>
      </w:r>
      <w:r w:rsidRPr="0032069E">
        <w:rPr>
          <w:rFonts w:ascii="Times New Roman" w:hAnsi="Times New Roman" w:cs="Times New Roman"/>
          <w:sz w:val="28"/>
          <w:szCs w:val="28"/>
        </w:rPr>
        <w:tab/>
      </w:r>
      <w:r w:rsidRPr="0032069E">
        <w:rPr>
          <w:rFonts w:ascii="Times New Roman" w:hAnsi="Times New Roman" w:cs="Times New Roman"/>
          <w:sz w:val="28"/>
          <w:szCs w:val="28"/>
        </w:rPr>
        <w:tab/>
      </w:r>
      <w:r w:rsidRPr="0032069E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32069E">
        <w:rPr>
          <w:rFonts w:ascii="Times New Roman" w:hAnsi="Times New Roman" w:cs="Times New Roman"/>
          <w:sz w:val="28"/>
          <w:szCs w:val="28"/>
        </w:rPr>
        <w:tab/>
        <w:t xml:space="preserve">        Мараховский В.О.</w:t>
      </w:r>
    </w:p>
    <w:sectPr w:rsidR="009A0ECF" w:rsidRPr="0032069E" w:rsidSect="00D33D0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ED"/>
    <w:rsid w:val="0032069E"/>
    <w:rsid w:val="003C0C92"/>
    <w:rsid w:val="0059579E"/>
    <w:rsid w:val="00890BE8"/>
    <w:rsid w:val="009A0ECF"/>
    <w:rsid w:val="00A262F9"/>
    <w:rsid w:val="00BD26ED"/>
    <w:rsid w:val="00D128DF"/>
    <w:rsid w:val="00D33D03"/>
    <w:rsid w:val="00D6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5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50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0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0E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5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50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0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0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kgs7</cp:lastModifiedBy>
  <cp:revision>10</cp:revision>
  <cp:lastPrinted>2022-11-08T06:36:00Z</cp:lastPrinted>
  <dcterms:created xsi:type="dcterms:W3CDTF">2022-11-06T20:17:00Z</dcterms:created>
  <dcterms:modified xsi:type="dcterms:W3CDTF">2022-11-30T09:02:00Z</dcterms:modified>
</cp:coreProperties>
</file>