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CA1" w:rsidRPr="000B19B0" w:rsidRDefault="00505CA1" w:rsidP="00505CA1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32"/>
        </w:rPr>
      </w:pPr>
      <w:r w:rsidRPr="000B19B0">
        <w:rPr>
          <w:b/>
          <w:color w:val="000000" w:themeColor="text1"/>
          <w:sz w:val="28"/>
          <w:szCs w:val="32"/>
        </w:rPr>
        <w:t>Имеющиеся долги по коммунальным платежам не являются препятствием для совершения сделок с недвижимым имуществом</w:t>
      </w:r>
      <w:r w:rsidRPr="000B19B0">
        <w:rPr>
          <w:color w:val="000000" w:themeColor="text1"/>
          <w:sz w:val="28"/>
          <w:szCs w:val="32"/>
        </w:rPr>
        <w:t>.</w:t>
      </w:r>
    </w:p>
    <w:p w:rsidR="00505CA1" w:rsidRPr="000B19B0" w:rsidRDefault="00505CA1" w:rsidP="00505CA1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32"/>
        </w:rPr>
      </w:pPr>
    </w:p>
    <w:p w:rsidR="00505CA1" w:rsidRPr="000B19B0" w:rsidRDefault="00505CA1" w:rsidP="00505CA1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32"/>
        </w:rPr>
      </w:pPr>
      <w:r w:rsidRPr="000B19B0">
        <w:rPr>
          <w:color w:val="000000" w:themeColor="text1"/>
          <w:sz w:val="28"/>
          <w:szCs w:val="32"/>
        </w:rPr>
        <w:t xml:space="preserve">Фактически задолженность по коммунальным платежам числится не за жилым помещением (или иным объектом недвижимости), а за его владельцем, который не произвел своевременную оплату использованной воды, света, газа и других услуг </w:t>
      </w:r>
      <w:proofErr w:type="spellStart"/>
      <w:r w:rsidRPr="000B19B0">
        <w:rPr>
          <w:color w:val="000000" w:themeColor="text1"/>
          <w:sz w:val="28"/>
          <w:szCs w:val="32"/>
        </w:rPr>
        <w:t>ресурсоснабжающих</w:t>
      </w:r>
      <w:proofErr w:type="spellEnd"/>
      <w:r w:rsidRPr="000B19B0">
        <w:rPr>
          <w:color w:val="000000" w:themeColor="text1"/>
          <w:sz w:val="28"/>
          <w:szCs w:val="32"/>
        </w:rPr>
        <w:t xml:space="preserve"> организаций. При этом обязательство вносить плату появляется у нового владельца только после регистрации права собственност</w:t>
      </w:r>
      <w:r w:rsidR="000B19B0">
        <w:rPr>
          <w:color w:val="000000" w:themeColor="text1"/>
          <w:sz w:val="28"/>
          <w:szCs w:val="32"/>
        </w:rPr>
        <w:t>и</w:t>
      </w:r>
      <w:bookmarkStart w:id="0" w:name="_GoBack"/>
      <w:bookmarkEnd w:id="0"/>
      <w:r w:rsidRPr="000B19B0">
        <w:rPr>
          <w:color w:val="000000" w:themeColor="text1"/>
          <w:sz w:val="28"/>
          <w:szCs w:val="32"/>
        </w:rPr>
        <w:t xml:space="preserve"> на данное жилье в органах </w:t>
      </w:r>
      <w:proofErr w:type="spellStart"/>
      <w:r w:rsidRPr="000B19B0">
        <w:rPr>
          <w:color w:val="000000" w:themeColor="text1"/>
          <w:sz w:val="28"/>
          <w:szCs w:val="32"/>
        </w:rPr>
        <w:t>Росреестра</w:t>
      </w:r>
      <w:proofErr w:type="spellEnd"/>
      <w:r w:rsidRPr="000B19B0">
        <w:rPr>
          <w:color w:val="000000" w:themeColor="text1"/>
          <w:sz w:val="28"/>
          <w:szCs w:val="32"/>
        </w:rPr>
        <w:t>.</w:t>
      </w:r>
    </w:p>
    <w:p w:rsidR="00505CA1" w:rsidRPr="000B19B0" w:rsidRDefault="00505CA1" w:rsidP="00505CA1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32"/>
        </w:rPr>
      </w:pPr>
      <w:r w:rsidRPr="000B19B0">
        <w:rPr>
          <w:color w:val="000000" w:themeColor="text1"/>
          <w:sz w:val="28"/>
          <w:szCs w:val="32"/>
        </w:rPr>
        <w:t xml:space="preserve">Исключение из приведенного выше правила составляет задолженность по взносам на капитальный ремонт. Согласно части 3 статьи 158 Жилищного кодекса при продаже жилой площади в многоквартирном доме она переходит к новому собственнику независимо от его согласия. </w:t>
      </w:r>
    </w:p>
    <w:p w:rsidR="00505CA1" w:rsidRPr="000B19B0" w:rsidRDefault="00505CA1" w:rsidP="00505CA1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32"/>
        </w:rPr>
      </w:pPr>
    </w:p>
    <w:p w:rsidR="00505CA1" w:rsidRPr="000B19B0" w:rsidRDefault="00505CA1" w:rsidP="00505CA1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32"/>
        </w:rPr>
      </w:pPr>
    </w:p>
    <w:p w:rsidR="00505CA1" w:rsidRPr="000B19B0" w:rsidRDefault="00505CA1" w:rsidP="00505CA1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32"/>
        </w:rPr>
      </w:pPr>
      <w:r w:rsidRPr="000B19B0">
        <w:rPr>
          <w:color w:val="000000" w:themeColor="text1"/>
          <w:sz w:val="28"/>
          <w:szCs w:val="32"/>
        </w:rPr>
        <w:t xml:space="preserve">Ст. помощник прокурора города                                           Ю.Г. </w:t>
      </w:r>
      <w:proofErr w:type="spellStart"/>
      <w:r w:rsidRPr="000B19B0">
        <w:rPr>
          <w:color w:val="000000" w:themeColor="text1"/>
          <w:sz w:val="28"/>
          <w:szCs w:val="32"/>
        </w:rPr>
        <w:t>Ветчинова</w:t>
      </w:r>
      <w:proofErr w:type="spellEnd"/>
    </w:p>
    <w:p w:rsidR="000108AF" w:rsidRDefault="000108AF"/>
    <w:sectPr w:rsidR="00010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463"/>
    <w:rsid w:val="000108AF"/>
    <w:rsid w:val="000B19B0"/>
    <w:rsid w:val="00505CA1"/>
    <w:rsid w:val="00A4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5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5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5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cp:lastPrinted>2021-11-08T07:15:00Z</cp:lastPrinted>
  <dcterms:created xsi:type="dcterms:W3CDTF">2021-11-02T20:33:00Z</dcterms:created>
  <dcterms:modified xsi:type="dcterms:W3CDTF">2021-11-08T07:15:00Z</dcterms:modified>
</cp:coreProperties>
</file>