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7E3" w:rsidRDefault="007D67E3" w:rsidP="001A3C94">
      <w:pPr>
        <w:shd w:val="clear" w:color="auto" w:fill="FFFFFF"/>
        <w:spacing w:after="0" w:line="240" w:lineRule="exact"/>
        <w:jc w:val="center"/>
        <w:rPr>
          <w:rFonts w:ascii="Times New Roman" w:hAnsi="Times New Roman"/>
          <w:color w:val="000000"/>
          <w:spacing w:val="-2"/>
          <w:sz w:val="28"/>
          <w:szCs w:val="28"/>
        </w:rPr>
      </w:pPr>
      <w:r>
        <w:rPr>
          <w:rFonts w:ascii="Times New Roman" w:hAnsi="Times New Roman"/>
          <w:color w:val="000000"/>
          <w:spacing w:val="-2"/>
          <w:sz w:val="28"/>
          <w:szCs w:val="28"/>
        </w:rPr>
        <w:t>Прокуратура города Курска разъясняет…</w:t>
      </w:r>
    </w:p>
    <w:p w:rsidR="006140C7" w:rsidRDefault="006140C7" w:rsidP="006140C7">
      <w:pPr>
        <w:autoSpaceDE w:val="0"/>
        <w:autoSpaceDN w:val="0"/>
        <w:adjustRightInd w:val="0"/>
        <w:spacing w:after="0" w:line="240" w:lineRule="auto"/>
        <w:jc w:val="both"/>
        <w:rPr>
          <w:rFonts w:ascii="Times New Roman" w:hAnsi="Times New Roman"/>
          <w:sz w:val="28"/>
          <w:szCs w:val="28"/>
          <w:lang w:eastAsia="ru-RU"/>
        </w:rPr>
      </w:pPr>
    </w:p>
    <w:p w:rsidR="00637B62" w:rsidRPr="00F10AD3" w:rsidRDefault="00637B62" w:rsidP="00637B62">
      <w:pPr>
        <w:spacing w:after="0" w:line="240" w:lineRule="auto"/>
        <w:ind w:firstLine="540"/>
        <w:jc w:val="both"/>
        <w:rPr>
          <w:rFonts w:ascii="Times New Roman" w:eastAsia="Times New Roman" w:hAnsi="Times New Roman"/>
          <w:b/>
          <w:sz w:val="28"/>
          <w:szCs w:val="28"/>
          <w:lang w:eastAsia="ru-RU"/>
        </w:rPr>
      </w:pPr>
      <w:r w:rsidRPr="00F10AD3">
        <w:rPr>
          <w:rFonts w:ascii="Times New Roman" w:eastAsia="Times New Roman" w:hAnsi="Times New Roman"/>
          <w:b/>
          <w:sz w:val="28"/>
          <w:szCs w:val="28"/>
          <w:lang w:eastAsia="ru-RU"/>
        </w:rPr>
        <w:t xml:space="preserve">Вопрос: </w:t>
      </w:r>
      <w:r w:rsidR="009509CC">
        <w:rPr>
          <w:rFonts w:ascii="Times New Roman" w:eastAsia="Times New Roman" w:hAnsi="Times New Roman"/>
          <w:b/>
          <w:sz w:val="28"/>
          <w:szCs w:val="28"/>
          <w:lang w:eastAsia="ru-RU"/>
        </w:rPr>
        <w:t xml:space="preserve">Какая ответственность предусмотрена за воспрепятствование </w:t>
      </w:r>
      <w:r w:rsidR="004751AC">
        <w:rPr>
          <w:rFonts w:ascii="Times New Roman" w:eastAsia="Times New Roman" w:hAnsi="Times New Roman"/>
          <w:b/>
          <w:sz w:val="28"/>
          <w:szCs w:val="28"/>
          <w:lang w:eastAsia="ru-RU"/>
        </w:rPr>
        <w:t xml:space="preserve">законной </w:t>
      </w:r>
      <w:r w:rsidR="009509CC">
        <w:rPr>
          <w:rFonts w:ascii="Times New Roman" w:eastAsia="Times New Roman" w:hAnsi="Times New Roman"/>
          <w:b/>
          <w:sz w:val="28"/>
          <w:szCs w:val="28"/>
          <w:lang w:eastAsia="ru-RU"/>
        </w:rPr>
        <w:t xml:space="preserve">предпринимательской деятельности? </w:t>
      </w:r>
    </w:p>
    <w:p w:rsidR="00637B62" w:rsidRDefault="00637B62" w:rsidP="00637B62">
      <w:pPr>
        <w:spacing w:after="0" w:line="240" w:lineRule="auto"/>
        <w:ind w:firstLine="540"/>
        <w:jc w:val="both"/>
        <w:rPr>
          <w:rFonts w:ascii="Times New Roman" w:eastAsia="Times New Roman" w:hAnsi="Times New Roman"/>
          <w:sz w:val="28"/>
          <w:szCs w:val="28"/>
          <w:lang w:eastAsia="ru-RU"/>
        </w:rPr>
      </w:pPr>
    </w:p>
    <w:p w:rsidR="009509CC" w:rsidRDefault="009509CC" w:rsidP="009509CC">
      <w:pPr>
        <w:spacing w:after="0" w:line="240" w:lineRule="auto"/>
        <w:ind w:firstLine="567"/>
        <w:jc w:val="both"/>
        <w:rPr>
          <w:rFonts w:ascii="Times New Roman" w:eastAsia="Times New Roman" w:hAnsi="Times New Roman"/>
          <w:sz w:val="28"/>
          <w:szCs w:val="28"/>
          <w:lang w:eastAsia="ru-RU"/>
        </w:rPr>
      </w:pPr>
      <w:r w:rsidRPr="009509CC">
        <w:rPr>
          <w:rFonts w:ascii="Times New Roman" w:eastAsia="Times New Roman" w:hAnsi="Times New Roman"/>
          <w:sz w:val="28"/>
          <w:szCs w:val="28"/>
          <w:lang w:eastAsia="ru-RU"/>
        </w:rPr>
        <w:t>За воспрепятствование законной предпринимательской деятельности предусмотрена уголовная ответственность по статье 169 Уголовного кодекса Российской Федерации, которая может наступить за следующие действия:</w:t>
      </w:r>
    </w:p>
    <w:p w:rsidR="009509CC" w:rsidRDefault="009509CC" w:rsidP="009509C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н</w:t>
      </w:r>
      <w:r w:rsidRPr="009509CC">
        <w:rPr>
          <w:rFonts w:ascii="Times New Roman" w:eastAsia="Times New Roman" w:hAnsi="Times New Roman"/>
          <w:sz w:val="28"/>
          <w:szCs w:val="28"/>
          <w:lang w:eastAsia="ru-RU"/>
        </w:rPr>
        <w:t>еправомерный отказ в государственной регистрации индивидуального предпринимателя или юридического лица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юридического лица в зависимости от организационно-правовой формы, а равно незаконное ограничение самостоятельности либо и</w:t>
      </w:r>
      <w:bookmarkStart w:id="0" w:name="_GoBack"/>
      <w:bookmarkEnd w:id="0"/>
      <w:r w:rsidRPr="009509CC">
        <w:rPr>
          <w:rFonts w:ascii="Times New Roman" w:eastAsia="Times New Roman" w:hAnsi="Times New Roman"/>
          <w:sz w:val="28"/>
          <w:szCs w:val="28"/>
          <w:lang w:eastAsia="ru-RU"/>
        </w:rPr>
        <w:t>ное незаконное вмешательство в деятельность индивидуального предпринимателя или юридического лица, если эти деяния совершены должностным лицом с использованием своего служебного положения</w:t>
      </w:r>
      <w:r>
        <w:rPr>
          <w:rFonts w:ascii="Times New Roman" w:eastAsia="Times New Roman" w:hAnsi="Times New Roman"/>
          <w:sz w:val="28"/>
          <w:szCs w:val="28"/>
          <w:lang w:eastAsia="ru-RU"/>
        </w:rPr>
        <w:t>.</w:t>
      </w:r>
    </w:p>
    <w:p w:rsidR="009509CC" w:rsidRPr="009509CC" w:rsidRDefault="009509CC" w:rsidP="009509CC">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 указанные действия предусмотрено </w:t>
      </w:r>
      <w:r w:rsidRPr="009509CC">
        <w:rPr>
          <w:rFonts w:ascii="Times New Roman" w:eastAsia="Times New Roman" w:hAnsi="Times New Roman"/>
          <w:sz w:val="28"/>
          <w:szCs w:val="28"/>
          <w:lang w:eastAsia="ru-RU"/>
        </w:rPr>
        <w:t>наказ</w:t>
      </w:r>
      <w:r>
        <w:rPr>
          <w:rFonts w:ascii="Times New Roman" w:eastAsia="Times New Roman" w:hAnsi="Times New Roman"/>
          <w:sz w:val="28"/>
          <w:szCs w:val="28"/>
          <w:lang w:eastAsia="ru-RU"/>
        </w:rPr>
        <w:t xml:space="preserve">ание в виде </w:t>
      </w:r>
      <w:r w:rsidRPr="009509CC">
        <w:rPr>
          <w:rFonts w:ascii="Times New Roman" w:eastAsia="Times New Roman" w:hAnsi="Times New Roman"/>
          <w:sz w:val="28"/>
          <w:szCs w:val="28"/>
          <w:lang w:eastAsia="ru-RU"/>
        </w:rPr>
        <w:t>штраф</w:t>
      </w:r>
      <w:r>
        <w:rPr>
          <w:rFonts w:ascii="Times New Roman" w:eastAsia="Times New Roman" w:hAnsi="Times New Roman"/>
          <w:sz w:val="28"/>
          <w:szCs w:val="28"/>
          <w:lang w:eastAsia="ru-RU"/>
        </w:rPr>
        <w:t>а</w:t>
      </w:r>
      <w:r w:rsidRPr="009509CC">
        <w:rPr>
          <w:rFonts w:ascii="Times New Roman" w:eastAsia="Times New Roman" w:hAnsi="Times New Roman"/>
          <w:sz w:val="28"/>
          <w:szCs w:val="28"/>
          <w:lang w:eastAsia="ru-RU"/>
        </w:rPr>
        <w:t>м в размере от двухсот тысяч до пятисот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w:t>
      </w:r>
    </w:p>
    <w:p w:rsidR="009509CC" w:rsidRPr="009509CC" w:rsidRDefault="009509CC" w:rsidP="009509C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Кроме того, за т</w:t>
      </w:r>
      <w:r w:rsidRPr="009509CC">
        <w:rPr>
          <w:rFonts w:ascii="Times New Roman" w:eastAsia="Times New Roman" w:hAnsi="Times New Roman"/>
          <w:sz w:val="28"/>
          <w:szCs w:val="28"/>
          <w:lang w:eastAsia="ru-RU"/>
        </w:rPr>
        <w:t xml:space="preserve">е же деяния, совершенные в нарушение вступившего в законную силу судебного акта, а равно причинившие крупный ущерб, </w:t>
      </w:r>
      <w:r>
        <w:rPr>
          <w:rFonts w:ascii="Times New Roman" w:eastAsia="Times New Roman" w:hAnsi="Times New Roman"/>
          <w:sz w:val="28"/>
          <w:szCs w:val="28"/>
          <w:lang w:eastAsia="ru-RU"/>
        </w:rPr>
        <w:t xml:space="preserve">предусмотрено наказание в виде </w:t>
      </w:r>
      <w:r w:rsidRPr="009509CC">
        <w:rPr>
          <w:rFonts w:ascii="Times New Roman" w:eastAsia="Times New Roman" w:hAnsi="Times New Roman"/>
          <w:sz w:val="28"/>
          <w:szCs w:val="28"/>
          <w:lang w:eastAsia="ru-RU"/>
        </w:rPr>
        <w:t>лишени</w:t>
      </w:r>
      <w:r>
        <w:rPr>
          <w:rFonts w:ascii="Times New Roman" w:eastAsia="Times New Roman" w:hAnsi="Times New Roman"/>
          <w:sz w:val="28"/>
          <w:szCs w:val="28"/>
          <w:lang w:eastAsia="ru-RU"/>
        </w:rPr>
        <w:t>я</w:t>
      </w:r>
      <w:r w:rsidRPr="009509CC">
        <w:rPr>
          <w:rFonts w:ascii="Times New Roman" w:eastAsia="Times New Roman" w:hAnsi="Times New Roman"/>
          <w:sz w:val="28"/>
          <w:szCs w:val="28"/>
          <w:lang w:eastAsia="ru-RU"/>
        </w:rPr>
        <w:t xml:space="preserve"> права занимать определенные должности или заниматься определенной деятельностью на срок от трех до пяти лет со штрафом в размере до двухсот пятидесяти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трех лет, либо арестом на срок до шести месяцев, либо лишением свободы на срок до трех лет.</w:t>
      </w:r>
    </w:p>
    <w:p w:rsidR="009509CC" w:rsidRPr="009509CC" w:rsidRDefault="009509CC" w:rsidP="009509CC">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этом к</w:t>
      </w:r>
      <w:r w:rsidRPr="009509CC">
        <w:rPr>
          <w:rFonts w:ascii="Times New Roman" w:eastAsia="Times New Roman" w:hAnsi="Times New Roman"/>
          <w:sz w:val="28"/>
          <w:szCs w:val="28"/>
          <w:lang w:eastAsia="ru-RU"/>
        </w:rPr>
        <w:t>рупным ущербом в настоящей статье признается ущерб, сумма которого превышает один миллион пятьсот тысяч рублей.</w:t>
      </w:r>
    </w:p>
    <w:p w:rsidR="009509CC" w:rsidRDefault="009509CC" w:rsidP="00F10AD3">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 о фактах воспрепятствования законной предпринимательской деятельности следует подавать в отдел внутренних дел по месту совершения незаконных действий.</w:t>
      </w:r>
    </w:p>
    <w:p w:rsidR="009509CC" w:rsidRDefault="009509CC" w:rsidP="00F10AD3">
      <w:pPr>
        <w:spacing w:after="0" w:line="240" w:lineRule="auto"/>
        <w:ind w:firstLine="567"/>
        <w:jc w:val="both"/>
        <w:rPr>
          <w:rFonts w:ascii="Times New Roman" w:eastAsia="Times New Roman" w:hAnsi="Times New Roman"/>
          <w:sz w:val="28"/>
          <w:szCs w:val="28"/>
          <w:lang w:eastAsia="ru-RU"/>
        </w:rPr>
      </w:pPr>
    </w:p>
    <w:p w:rsidR="007D67E3" w:rsidRPr="00F10AD3" w:rsidRDefault="009509CC" w:rsidP="009509CC">
      <w:pPr>
        <w:spacing w:after="0" w:line="240" w:lineRule="auto"/>
        <w:ind w:firstLine="567"/>
        <w:jc w:val="both"/>
        <w:rPr>
          <w:rFonts w:ascii="Times New Roman" w:hAnsi="Times New Roman"/>
          <w:color w:val="5B5844"/>
          <w:sz w:val="28"/>
          <w:szCs w:val="28"/>
          <w:lang w:eastAsia="ru-RU"/>
        </w:rPr>
      </w:pPr>
      <w:r>
        <w:rPr>
          <w:rFonts w:ascii="Times New Roman" w:eastAsia="Times New Roman" w:hAnsi="Times New Roman"/>
          <w:sz w:val="28"/>
          <w:szCs w:val="28"/>
          <w:lang w:eastAsia="ru-RU"/>
        </w:rPr>
        <w:t xml:space="preserve"> </w:t>
      </w:r>
      <w:r w:rsidR="007D67E3" w:rsidRPr="00F10AD3">
        <w:rPr>
          <w:rFonts w:ascii="Tahoma" w:hAnsi="Tahoma"/>
          <w:color w:val="5B5844"/>
          <w:sz w:val="28"/>
          <w:szCs w:val="28"/>
          <w:lang w:eastAsia="ru-RU"/>
        </w:rPr>
        <w:t>﻿</w:t>
      </w:r>
    </w:p>
    <w:p w:rsidR="007D67E3" w:rsidRPr="00F10AD3" w:rsidRDefault="007D67E3" w:rsidP="001A3C94">
      <w:pPr>
        <w:spacing w:line="240" w:lineRule="exact"/>
        <w:ind w:right="-85"/>
        <w:jc w:val="both"/>
        <w:rPr>
          <w:rFonts w:ascii="Times New Roman" w:hAnsi="Times New Roman"/>
          <w:sz w:val="28"/>
          <w:szCs w:val="28"/>
        </w:rPr>
      </w:pPr>
      <w:r w:rsidRPr="00F10AD3">
        <w:rPr>
          <w:rFonts w:ascii="Times New Roman" w:hAnsi="Times New Roman"/>
          <w:sz w:val="28"/>
          <w:szCs w:val="28"/>
        </w:rPr>
        <w:t>Помощник прокурора</w:t>
      </w:r>
    </w:p>
    <w:p w:rsidR="007D67E3" w:rsidRPr="00F10AD3" w:rsidRDefault="007D67E3" w:rsidP="001A3C94">
      <w:pPr>
        <w:spacing w:line="240" w:lineRule="exact"/>
        <w:ind w:right="-85"/>
        <w:jc w:val="both"/>
        <w:rPr>
          <w:rFonts w:ascii="Times New Roman" w:hAnsi="Times New Roman"/>
          <w:sz w:val="28"/>
          <w:szCs w:val="28"/>
        </w:rPr>
      </w:pPr>
      <w:r w:rsidRPr="00F10AD3">
        <w:rPr>
          <w:rFonts w:ascii="Times New Roman" w:hAnsi="Times New Roman"/>
          <w:sz w:val="28"/>
          <w:szCs w:val="28"/>
        </w:rPr>
        <w:t xml:space="preserve">города Курска                                                                               </w:t>
      </w:r>
      <w:r w:rsidR="00F10AD3">
        <w:rPr>
          <w:rFonts w:ascii="Times New Roman" w:hAnsi="Times New Roman"/>
          <w:sz w:val="28"/>
          <w:szCs w:val="28"/>
        </w:rPr>
        <w:t xml:space="preserve">     </w:t>
      </w:r>
      <w:r w:rsidRPr="00F10AD3">
        <w:rPr>
          <w:rFonts w:ascii="Times New Roman" w:hAnsi="Times New Roman"/>
          <w:sz w:val="28"/>
          <w:szCs w:val="28"/>
        </w:rPr>
        <w:t xml:space="preserve">         Н.И. Мезенцева</w:t>
      </w:r>
    </w:p>
    <w:p w:rsidR="007D67E3" w:rsidRPr="001A3C94" w:rsidRDefault="007D67E3" w:rsidP="001A3C94">
      <w:pPr>
        <w:pStyle w:val="ConsPlusNormal"/>
        <w:ind w:firstLine="540"/>
        <w:jc w:val="both"/>
        <w:outlineLvl w:val="0"/>
      </w:pPr>
      <w:r w:rsidRPr="001A3C94">
        <w:t xml:space="preserve"> </w:t>
      </w:r>
    </w:p>
    <w:p w:rsidR="007D67E3" w:rsidRPr="001A3C94" w:rsidRDefault="007D67E3">
      <w:pPr>
        <w:rPr>
          <w:rFonts w:ascii="Times New Roman" w:hAnsi="Times New Roman"/>
          <w:sz w:val="28"/>
          <w:szCs w:val="28"/>
        </w:rPr>
      </w:pPr>
    </w:p>
    <w:sectPr w:rsidR="007D67E3" w:rsidRPr="001A3C94" w:rsidSect="00F10AD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755BD"/>
    <w:multiLevelType w:val="hybridMultilevel"/>
    <w:tmpl w:val="1D74471C"/>
    <w:lvl w:ilvl="0" w:tplc="9C1A3F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0B35136"/>
    <w:multiLevelType w:val="hybridMultilevel"/>
    <w:tmpl w:val="20E65962"/>
    <w:lvl w:ilvl="0" w:tplc="95B4BDC0">
      <w:start w:val="1"/>
      <w:numFmt w:val="decimal"/>
      <w:lvlText w:val="%1)"/>
      <w:lvlJc w:val="left"/>
      <w:pPr>
        <w:ind w:left="927" w:hanging="360"/>
      </w:pPr>
      <w:rPr>
        <w:rFonts w:ascii="Times New Roman" w:hAnsi="Times New Roman"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DC65AB7"/>
    <w:multiLevelType w:val="hybridMultilevel"/>
    <w:tmpl w:val="CC383AB2"/>
    <w:lvl w:ilvl="0" w:tplc="095E9514">
      <w:start w:val="1"/>
      <w:numFmt w:val="decimal"/>
      <w:lvlText w:val="%1)"/>
      <w:lvlJc w:val="left"/>
      <w:pPr>
        <w:ind w:left="927" w:hanging="360"/>
      </w:pPr>
      <w:rPr>
        <w:rFonts w:ascii="Times New Roman" w:hAnsi="Times New Roman"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2399"/>
    <w:rsid w:val="000478C2"/>
    <w:rsid w:val="000713D9"/>
    <w:rsid w:val="000F57B5"/>
    <w:rsid w:val="001A3C94"/>
    <w:rsid w:val="001B2399"/>
    <w:rsid w:val="00304F99"/>
    <w:rsid w:val="003160C0"/>
    <w:rsid w:val="003F5672"/>
    <w:rsid w:val="00433020"/>
    <w:rsid w:val="004751AC"/>
    <w:rsid w:val="006140C7"/>
    <w:rsid w:val="00637B62"/>
    <w:rsid w:val="006D4C12"/>
    <w:rsid w:val="007C22CA"/>
    <w:rsid w:val="007D67E3"/>
    <w:rsid w:val="008065B3"/>
    <w:rsid w:val="009509CC"/>
    <w:rsid w:val="00F10AD3"/>
    <w:rsid w:val="00FD1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5EBF57"/>
  <w15:docId w15:val="{674B47F4-3F4D-4F81-9B1E-E319EDC6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99"/>
    <w:pPr>
      <w:spacing w:after="160" w:line="259" w:lineRule="auto"/>
    </w:pPr>
    <w:rPr>
      <w:sz w:val="22"/>
      <w:szCs w:val="22"/>
      <w:lang w:eastAsia="en-US"/>
    </w:rPr>
  </w:style>
  <w:style w:type="paragraph" w:styleId="1">
    <w:name w:val="heading 1"/>
    <w:basedOn w:val="a"/>
    <w:link w:val="10"/>
    <w:uiPriority w:val="99"/>
    <w:qFormat/>
    <w:rsid w:val="00433020"/>
    <w:pPr>
      <w:spacing w:after="0" w:line="420" w:lineRule="atLeast"/>
      <w:outlineLvl w:val="0"/>
    </w:pPr>
    <w:rPr>
      <w:rFonts w:ascii="Tahoma" w:eastAsia="Times New Roman" w:hAnsi="Tahoma" w:cs="Tahoma"/>
      <w:color w:val="000000"/>
      <w:kern w:val="36"/>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33020"/>
    <w:rPr>
      <w:rFonts w:ascii="Tahoma" w:hAnsi="Tahoma" w:cs="Tahoma"/>
      <w:color w:val="000000"/>
      <w:kern w:val="36"/>
      <w:sz w:val="36"/>
      <w:szCs w:val="36"/>
      <w:lang w:eastAsia="ru-RU"/>
    </w:rPr>
  </w:style>
  <w:style w:type="paragraph" w:customStyle="1" w:styleId="ConsPlusNormal">
    <w:name w:val="ConsPlusNormal"/>
    <w:uiPriority w:val="99"/>
    <w:rsid w:val="001A3C94"/>
    <w:pPr>
      <w:autoSpaceDE w:val="0"/>
      <w:autoSpaceDN w:val="0"/>
      <w:adjustRightInd w:val="0"/>
    </w:pPr>
    <w:rPr>
      <w:rFonts w:ascii="Times New Roman" w:hAnsi="Times New Roman"/>
      <w:sz w:val="28"/>
      <w:szCs w:val="28"/>
    </w:rPr>
  </w:style>
  <w:style w:type="paragraph" w:styleId="a3">
    <w:name w:val="Balloon Text"/>
    <w:basedOn w:val="a"/>
    <w:link w:val="a4"/>
    <w:uiPriority w:val="99"/>
    <w:semiHidden/>
    <w:unhideWhenUsed/>
    <w:rsid w:val="003160C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3160C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69489">
      <w:bodyDiv w:val="1"/>
      <w:marLeft w:val="0"/>
      <w:marRight w:val="0"/>
      <w:marTop w:val="0"/>
      <w:marBottom w:val="0"/>
      <w:divBdr>
        <w:top w:val="none" w:sz="0" w:space="0" w:color="auto"/>
        <w:left w:val="none" w:sz="0" w:space="0" w:color="auto"/>
        <w:bottom w:val="none" w:sz="0" w:space="0" w:color="auto"/>
        <w:right w:val="none" w:sz="0" w:space="0" w:color="auto"/>
      </w:divBdr>
    </w:div>
    <w:div w:id="301739934">
      <w:bodyDiv w:val="1"/>
      <w:marLeft w:val="0"/>
      <w:marRight w:val="0"/>
      <w:marTop w:val="0"/>
      <w:marBottom w:val="0"/>
      <w:divBdr>
        <w:top w:val="none" w:sz="0" w:space="0" w:color="auto"/>
        <w:left w:val="none" w:sz="0" w:space="0" w:color="auto"/>
        <w:bottom w:val="none" w:sz="0" w:space="0" w:color="auto"/>
        <w:right w:val="none" w:sz="0" w:space="0" w:color="auto"/>
      </w:divBdr>
    </w:div>
    <w:div w:id="1132870539">
      <w:bodyDiv w:val="1"/>
      <w:marLeft w:val="0"/>
      <w:marRight w:val="0"/>
      <w:marTop w:val="0"/>
      <w:marBottom w:val="0"/>
      <w:divBdr>
        <w:top w:val="none" w:sz="0" w:space="0" w:color="auto"/>
        <w:left w:val="none" w:sz="0" w:space="0" w:color="auto"/>
        <w:bottom w:val="none" w:sz="0" w:space="0" w:color="auto"/>
        <w:right w:val="none" w:sz="0" w:space="0" w:color="auto"/>
      </w:divBdr>
    </w:div>
    <w:div w:id="1353460605">
      <w:bodyDiv w:val="1"/>
      <w:marLeft w:val="0"/>
      <w:marRight w:val="0"/>
      <w:marTop w:val="0"/>
      <w:marBottom w:val="0"/>
      <w:divBdr>
        <w:top w:val="none" w:sz="0" w:space="0" w:color="auto"/>
        <w:left w:val="none" w:sz="0" w:space="0" w:color="auto"/>
        <w:bottom w:val="none" w:sz="0" w:space="0" w:color="auto"/>
        <w:right w:val="none" w:sz="0" w:space="0" w:color="auto"/>
      </w:divBdr>
      <w:divsChild>
        <w:div w:id="228270780">
          <w:marLeft w:val="0"/>
          <w:marRight w:val="0"/>
          <w:marTop w:val="0"/>
          <w:marBottom w:val="0"/>
          <w:divBdr>
            <w:top w:val="none" w:sz="0" w:space="0" w:color="auto"/>
            <w:left w:val="none" w:sz="0" w:space="0" w:color="auto"/>
            <w:bottom w:val="none" w:sz="0" w:space="0" w:color="auto"/>
            <w:right w:val="none" w:sz="0" w:space="0" w:color="auto"/>
          </w:divBdr>
        </w:div>
      </w:divsChild>
    </w:div>
    <w:div w:id="1573155377">
      <w:bodyDiv w:val="1"/>
      <w:marLeft w:val="0"/>
      <w:marRight w:val="0"/>
      <w:marTop w:val="0"/>
      <w:marBottom w:val="0"/>
      <w:divBdr>
        <w:top w:val="none" w:sz="0" w:space="0" w:color="auto"/>
        <w:left w:val="none" w:sz="0" w:space="0" w:color="auto"/>
        <w:bottom w:val="none" w:sz="0" w:space="0" w:color="auto"/>
        <w:right w:val="none" w:sz="0" w:space="0" w:color="auto"/>
      </w:divBdr>
    </w:div>
    <w:div w:id="1612319251">
      <w:bodyDiv w:val="1"/>
      <w:marLeft w:val="0"/>
      <w:marRight w:val="0"/>
      <w:marTop w:val="0"/>
      <w:marBottom w:val="0"/>
      <w:divBdr>
        <w:top w:val="none" w:sz="0" w:space="0" w:color="auto"/>
        <w:left w:val="none" w:sz="0" w:space="0" w:color="auto"/>
        <w:bottom w:val="none" w:sz="0" w:space="0" w:color="auto"/>
        <w:right w:val="none" w:sz="0" w:space="0" w:color="auto"/>
      </w:divBdr>
    </w:div>
    <w:div w:id="1862740043">
      <w:bodyDiv w:val="1"/>
      <w:marLeft w:val="0"/>
      <w:marRight w:val="0"/>
      <w:marTop w:val="0"/>
      <w:marBottom w:val="0"/>
      <w:divBdr>
        <w:top w:val="none" w:sz="0" w:space="0" w:color="auto"/>
        <w:left w:val="none" w:sz="0" w:space="0" w:color="auto"/>
        <w:bottom w:val="none" w:sz="0" w:space="0" w:color="auto"/>
        <w:right w:val="none" w:sz="0" w:space="0" w:color="auto"/>
      </w:divBdr>
    </w:div>
    <w:div w:id="2029595113">
      <w:marLeft w:val="0"/>
      <w:marRight w:val="0"/>
      <w:marTop w:val="0"/>
      <w:marBottom w:val="0"/>
      <w:divBdr>
        <w:top w:val="none" w:sz="0" w:space="0" w:color="auto"/>
        <w:left w:val="none" w:sz="0" w:space="0" w:color="auto"/>
        <w:bottom w:val="none" w:sz="0" w:space="0" w:color="auto"/>
        <w:right w:val="none" w:sz="0" w:space="0" w:color="auto"/>
      </w:divBdr>
      <w:divsChild>
        <w:div w:id="2029595110">
          <w:marLeft w:val="0"/>
          <w:marRight w:val="0"/>
          <w:marTop w:val="0"/>
          <w:marBottom w:val="0"/>
          <w:divBdr>
            <w:top w:val="none" w:sz="0" w:space="0" w:color="auto"/>
            <w:left w:val="none" w:sz="0" w:space="0" w:color="auto"/>
            <w:bottom w:val="none" w:sz="0" w:space="0" w:color="auto"/>
            <w:right w:val="none" w:sz="0" w:space="0" w:color="auto"/>
          </w:divBdr>
          <w:divsChild>
            <w:div w:id="2029595108">
              <w:marLeft w:val="0"/>
              <w:marRight w:val="0"/>
              <w:marTop w:val="0"/>
              <w:marBottom w:val="0"/>
              <w:divBdr>
                <w:top w:val="none" w:sz="0" w:space="0" w:color="auto"/>
                <w:left w:val="none" w:sz="0" w:space="0" w:color="auto"/>
                <w:bottom w:val="none" w:sz="0" w:space="0" w:color="auto"/>
                <w:right w:val="none" w:sz="0" w:space="0" w:color="auto"/>
              </w:divBdr>
              <w:divsChild>
                <w:div w:id="2029595109">
                  <w:marLeft w:val="0"/>
                  <w:marRight w:val="0"/>
                  <w:marTop w:val="0"/>
                  <w:marBottom w:val="0"/>
                  <w:divBdr>
                    <w:top w:val="none" w:sz="0" w:space="0" w:color="auto"/>
                    <w:left w:val="none" w:sz="0" w:space="0" w:color="auto"/>
                    <w:bottom w:val="none" w:sz="0" w:space="0" w:color="auto"/>
                    <w:right w:val="none" w:sz="0" w:space="0" w:color="auto"/>
                  </w:divBdr>
                  <w:divsChild>
                    <w:div w:id="2029595112">
                      <w:marLeft w:val="0"/>
                      <w:marRight w:val="0"/>
                      <w:marTop w:val="0"/>
                      <w:marBottom w:val="0"/>
                      <w:divBdr>
                        <w:top w:val="none" w:sz="0" w:space="0" w:color="auto"/>
                        <w:left w:val="none" w:sz="0" w:space="0" w:color="auto"/>
                        <w:bottom w:val="none" w:sz="0" w:space="0" w:color="auto"/>
                        <w:right w:val="none" w:sz="0" w:space="0" w:color="auto"/>
                      </w:divBdr>
                      <w:divsChild>
                        <w:div w:id="2029595106">
                          <w:marLeft w:val="300"/>
                          <w:marRight w:val="0"/>
                          <w:marTop w:val="0"/>
                          <w:marBottom w:val="0"/>
                          <w:divBdr>
                            <w:top w:val="none" w:sz="0" w:space="0" w:color="auto"/>
                            <w:left w:val="none" w:sz="0" w:space="0" w:color="auto"/>
                            <w:bottom w:val="none" w:sz="0" w:space="0" w:color="auto"/>
                            <w:right w:val="none" w:sz="0" w:space="0" w:color="auto"/>
                          </w:divBdr>
                        </w:div>
                        <w:div w:id="2029595107">
                          <w:marLeft w:val="0"/>
                          <w:marRight w:val="0"/>
                          <w:marTop w:val="150"/>
                          <w:marBottom w:val="150"/>
                          <w:divBdr>
                            <w:top w:val="none" w:sz="0" w:space="0" w:color="auto"/>
                            <w:left w:val="none" w:sz="0" w:space="0" w:color="auto"/>
                            <w:bottom w:val="none" w:sz="0" w:space="0" w:color="auto"/>
                            <w:right w:val="none" w:sz="0" w:space="0" w:color="auto"/>
                          </w:divBdr>
                        </w:div>
                        <w:div w:id="20295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9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387</Words>
  <Characters>2209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Мезенцева Наталья Михайловна</cp:lastModifiedBy>
  <cp:revision>11</cp:revision>
  <cp:lastPrinted>2021-11-07T10:59:00Z</cp:lastPrinted>
  <dcterms:created xsi:type="dcterms:W3CDTF">2019-11-17T08:38:00Z</dcterms:created>
  <dcterms:modified xsi:type="dcterms:W3CDTF">2021-11-07T11:00:00Z</dcterms:modified>
</cp:coreProperties>
</file>