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FD" w:rsidRPr="003906A3" w:rsidRDefault="004115FD" w:rsidP="004115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06A3">
        <w:rPr>
          <w:rFonts w:ascii="Times New Roman" w:hAnsi="Times New Roman" w:cs="Times New Roman"/>
          <w:b/>
          <w:sz w:val="28"/>
          <w:szCs w:val="28"/>
        </w:rPr>
        <w:t>Изменения в сроках предоставления земельного участка.</w:t>
      </w:r>
    </w:p>
    <w:p w:rsidR="004115FD" w:rsidRPr="003906A3" w:rsidRDefault="004115FD" w:rsidP="0041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FD" w:rsidRPr="003906A3" w:rsidRDefault="004115FD" w:rsidP="004115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6A3">
        <w:rPr>
          <w:sz w:val="28"/>
          <w:szCs w:val="28"/>
        </w:rPr>
        <w:t>Федеральным законом от 05.12.2022 № 509-ФЗ внесены изменения в Земельный кодекс РФ, предусматривающие сокращение сроков предоставления гражданам и юридическим лицам земельных участков, находящихся в государственной или муниципальной собственности.</w:t>
      </w:r>
    </w:p>
    <w:p w:rsidR="004115FD" w:rsidRPr="003906A3" w:rsidRDefault="004115FD" w:rsidP="004115FD">
      <w:pPr>
        <w:pStyle w:val="paragraphparagraphnycys"/>
        <w:shd w:val="clear" w:color="auto" w:fill="FFFFFF"/>
        <w:spacing w:before="0" w:beforeAutospacing="0" w:after="0" w:afterAutospacing="0"/>
        <w:ind w:firstLine="709"/>
        <w:jc w:val="both"/>
        <w:rPr>
          <w:spacing w:val="-5"/>
          <w:sz w:val="28"/>
          <w:szCs w:val="28"/>
        </w:rPr>
      </w:pPr>
      <w:proofErr w:type="gramStart"/>
      <w:r w:rsidRPr="003906A3">
        <w:rPr>
          <w:rStyle w:val="dsexttext-tov6w"/>
          <w:spacing w:val="-5"/>
          <w:sz w:val="28"/>
          <w:szCs w:val="28"/>
        </w:rPr>
        <w:t>Закон предусматривает сокращение сроков принятия решения о предварительном согласовании предоставления земельных участков, находящихся в государственной или муниципальной собственности, а также решения о предоставлении земельных участков, находящихся в государственной или муниципальной собственности, с 30 до 20 дней, при этом в случае, если схема расположения земельного участка на кадастровом плане территории подлежит согласованию – с 45 до 35 дней.</w:t>
      </w:r>
      <w:proofErr w:type="gramEnd"/>
    </w:p>
    <w:p w:rsidR="004115FD" w:rsidRPr="003906A3" w:rsidRDefault="004115FD" w:rsidP="004115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6A3">
        <w:rPr>
          <w:sz w:val="28"/>
          <w:szCs w:val="28"/>
        </w:rPr>
        <w:t>Федеральный закон вступает в силу 1 марта 2023 года.</w:t>
      </w:r>
    </w:p>
    <w:p w:rsidR="004115FD" w:rsidRPr="003906A3" w:rsidRDefault="004115FD" w:rsidP="0041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FD" w:rsidRPr="003906A3" w:rsidRDefault="004115FD" w:rsidP="0041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FD" w:rsidRPr="003906A3" w:rsidRDefault="004115FD" w:rsidP="00411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6A3">
        <w:rPr>
          <w:rFonts w:ascii="Times New Roman" w:hAnsi="Times New Roman" w:cs="Times New Roman"/>
          <w:sz w:val="28"/>
          <w:szCs w:val="28"/>
        </w:rPr>
        <w:t>Помощник прокурора города</w:t>
      </w:r>
      <w:r w:rsidRPr="003906A3">
        <w:rPr>
          <w:rFonts w:ascii="Times New Roman" w:hAnsi="Times New Roman" w:cs="Times New Roman"/>
          <w:sz w:val="28"/>
          <w:szCs w:val="28"/>
        </w:rPr>
        <w:tab/>
      </w:r>
      <w:r w:rsidRPr="003906A3">
        <w:rPr>
          <w:rFonts w:ascii="Times New Roman" w:hAnsi="Times New Roman" w:cs="Times New Roman"/>
          <w:sz w:val="28"/>
          <w:szCs w:val="28"/>
        </w:rPr>
        <w:tab/>
      </w:r>
      <w:r w:rsidRPr="003906A3">
        <w:rPr>
          <w:rFonts w:ascii="Times New Roman" w:hAnsi="Times New Roman" w:cs="Times New Roman"/>
          <w:sz w:val="28"/>
          <w:szCs w:val="28"/>
        </w:rPr>
        <w:tab/>
      </w:r>
      <w:r w:rsidRPr="003906A3">
        <w:rPr>
          <w:rFonts w:ascii="Times New Roman" w:hAnsi="Times New Roman" w:cs="Times New Roman"/>
          <w:sz w:val="28"/>
          <w:szCs w:val="28"/>
        </w:rPr>
        <w:tab/>
      </w:r>
      <w:r w:rsidRPr="003906A3">
        <w:rPr>
          <w:rFonts w:ascii="Times New Roman" w:hAnsi="Times New Roman" w:cs="Times New Roman"/>
          <w:sz w:val="28"/>
          <w:szCs w:val="28"/>
        </w:rPr>
        <w:tab/>
      </w:r>
      <w:r w:rsidRPr="003906A3">
        <w:rPr>
          <w:rFonts w:ascii="Times New Roman" w:hAnsi="Times New Roman" w:cs="Times New Roman"/>
          <w:sz w:val="28"/>
          <w:szCs w:val="28"/>
        </w:rPr>
        <w:tab/>
        <w:t>Т.В. Саенко</w:t>
      </w:r>
      <w:bookmarkEnd w:id="0"/>
    </w:p>
    <w:sectPr w:rsidR="004115FD" w:rsidRPr="0039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FD"/>
    <w:rsid w:val="003906A3"/>
    <w:rsid w:val="0041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paragraphnycys">
    <w:name w:val="paragraph_paragraph__nycys"/>
    <w:basedOn w:val="a"/>
    <w:rsid w:val="0041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4115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paragraphnycys">
    <w:name w:val="paragraph_paragraph__nycys"/>
    <w:basedOn w:val="a"/>
    <w:rsid w:val="0041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411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kgs7</cp:lastModifiedBy>
  <cp:revision>3</cp:revision>
  <dcterms:created xsi:type="dcterms:W3CDTF">2023-02-19T18:16:00Z</dcterms:created>
  <dcterms:modified xsi:type="dcterms:W3CDTF">2023-04-12T12:15:00Z</dcterms:modified>
</cp:coreProperties>
</file>